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FA" w:rsidRPr="006323FA" w:rsidRDefault="006323FA" w:rsidP="006323F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kern w:val="28"/>
          <w:sz w:val="32"/>
          <w:szCs w:val="32"/>
          <w:lang w:eastAsia="ru-RU"/>
        </w:rPr>
      </w:pPr>
      <w:bookmarkStart w:id="0" w:name="_GoBack"/>
      <w:bookmarkEnd w:id="0"/>
      <w:r w:rsidRPr="006323FA">
        <w:rPr>
          <w:rFonts w:ascii="Cambria" w:eastAsia="Times New Roman" w:hAnsi="Cambria" w:cs="Times New Roman"/>
          <w:b/>
          <w:kern w:val="28"/>
          <w:sz w:val="32"/>
          <w:szCs w:val="32"/>
          <w:lang w:eastAsia="ru-RU"/>
        </w:rPr>
        <w:t>Утверждено</w:t>
      </w:r>
    </w:p>
    <w:p w:rsidR="006323FA" w:rsidRPr="006323FA" w:rsidRDefault="006323FA" w:rsidP="006323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Наблюдательного совета</w:t>
      </w:r>
    </w:p>
    <w:p w:rsidR="006323FA" w:rsidRPr="006323FA" w:rsidRDefault="006323FA" w:rsidP="006323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 от   21 февраля 2020 года № 1</w:t>
      </w:r>
    </w:p>
    <w:p w:rsidR="006323FA" w:rsidRPr="006323FA" w:rsidRDefault="006323FA" w:rsidP="006323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 Соснова</w:t>
      </w:r>
    </w:p>
    <w:p w:rsidR="006323FA" w:rsidRPr="006323FA" w:rsidRDefault="006323FA" w:rsidP="006323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города Ростова-на-Дону «Детский сад № 304»</w:t>
      </w:r>
    </w:p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автономного учреждения за 2019 отчетный год</w:t>
      </w:r>
    </w:p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 о МАДОУ № 304</w:t>
      </w: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    Общая информация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5188"/>
      </w:tblGrid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Ростова-на-Дону «Детский сад № 304»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 адрес) адрес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344114, г. Ростов-на-Дону, </w:t>
            </w:r>
          </w:p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Беляева, дом11/1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образования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 Ростов-на-Дону»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323FA" w:rsidRPr="006323FA" w:rsidRDefault="006323FA" w:rsidP="006323F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23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1026102901990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23 по Ростовской области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6161032491/616101001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(ОКОНХ)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51588503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(форма собственности)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муниципальная собственность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60401362000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</w:t>
            </w:r>
          </w:p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– автономные учреждения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(орган управления)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49007 – муниципальные организации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муниципалитета в уставном фонде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235-37-44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rodnichok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_304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учреждения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Бабасинян Наталья Владимировна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главного бухгалтера учреждения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1.2.Виды деятельности, осуществляемые МАДОУ № 304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5245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1.Основные:</w:t>
            </w:r>
          </w:p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1.1.Дошкольное образование</w:t>
            </w:r>
          </w:p>
        </w:tc>
        <w:tc>
          <w:tcPr>
            <w:tcW w:w="5245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 общеобразовательной программы дошкольного образования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2.Иные:</w:t>
            </w:r>
          </w:p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2.1.Дополнительные  платные образовательные услуги</w:t>
            </w:r>
          </w:p>
        </w:tc>
        <w:tc>
          <w:tcPr>
            <w:tcW w:w="5245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дошкольного образования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1.3.Перечень услуг (работ),  оказываемых потребителю за плату в случаях, предусмотренных нормативными правовыми актами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(физическое или юридическое) лицо</w:t>
            </w:r>
          </w:p>
        </w:tc>
      </w:tr>
      <w:tr w:rsidR="006323FA" w:rsidRPr="006323FA" w:rsidTr="00117897">
        <w:trPr>
          <w:trHeight w:val="269"/>
        </w:trPr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оказывали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394"/>
        <w:gridCol w:w="1985"/>
      </w:tblGrid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МАДОУ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Управлением образования города Ростова-на-Дону приказ от 23.06.2015 г. № 624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утверждения новой редакции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61Л01 № 0003037 регистрационный № 5458   от 12.08.2015 г.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 № 000806409 от 18.11.2002 г.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 № 007554444 от 11.04.1997 г.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1.5.Среднегодовая численность работников автономного учреждения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1.6.Средняя заработная плата работников автономного учреждения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6323FA" w:rsidRPr="006323FA" w:rsidTr="00117897">
        <w:tc>
          <w:tcPr>
            <w:tcW w:w="10455" w:type="dxa"/>
            <w:gridSpan w:val="2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(руб.)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209" w:type="dxa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2 207,2</w:t>
            </w:r>
          </w:p>
        </w:tc>
        <w:tc>
          <w:tcPr>
            <w:tcW w:w="5209" w:type="dxa"/>
          </w:tcPr>
          <w:p w:rsidR="006323FA" w:rsidRPr="006323FA" w:rsidRDefault="006323FA" w:rsidP="001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7897" w:rsidRPr="001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6 138,6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1.7.Состав наблюдательного совета автономного учреждения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768"/>
        <w:gridCol w:w="5954"/>
      </w:tblGrid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 Наталья Николаевна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совета,  председатель Родительского комитета МАДОУ №304 (представитель общественности)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Ольга Васильевна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взаимодействия с муниципальными унитарными предприятиями, муниципальными учреждениями и организациями с участием муниципального образования  Департамента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города Ростова-на-Дону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Львовна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города Ростова-на-Дону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Юлия Александровна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FB5F09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323FA"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 воспитанника, председатель Родительского собрания МАДОУ № 304 (представитель общественности), секретарь Наблюдательного совета   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Кулинченко Петр Викторович      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FB5F09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323FA"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муниципального автономного общеобразовательного учреждения города Ростова-на-Дону «Гимназия №76», член Общественной палаты города Ростова-на-Дону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Вера Николаевна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МАДОУ № 304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 Анна Владимировна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МАДОУ № 304, председатель первичной профсоюзной организации МАДОУ № 304</w:t>
            </w:r>
          </w:p>
        </w:tc>
      </w:tr>
    </w:tbl>
    <w:p w:rsidR="006323FA" w:rsidRPr="006323FA" w:rsidRDefault="006323FA" w:rsidP="00FB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Результаты деятельности</w:t>
      </w:r>
    </w:p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Информация об исполнении задания учредителя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292"/>
        <w:gridCol w:w="2125"/>
        <w:gridCol w:w="2230"/>
      </w:tblGrid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МЗ на отчетный финансовый год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 за отчетный финансовый год</w:t>
            </w:r>
          </w:p>
        </w:tc>
      </w:tr>
      <w:tr w:rsidR="006323FA" w:rsidRPr="006323FA" w:rsidTr="00117897">
        <w:tc>
          <w:tcPr>
            <w:tcW w:w="10455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муниципальной услуги (в натуральных показателях)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детей, проходящих обучение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основной общеобразовательной  программе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6323FA" w:rsidRPr="006323FA" w:rsidTr="00117897">
        <w:tc>
          <w:tcPr>
            <w:tcW w:w="10455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муниципальной услуги (в стоимостных показателях)</w:t>
            </w:r>
          </w:p>
        </w:tc>
      </w:tr>
      <w:tr w:rsidR="00117897" w:rsidRPr="006323FA" w:rsidTr="00117897">
        <w:tc>
          <w:tcPr>
            <w:tcW w:w="4808" w:type="dxa"/>
            <w:shd w:val="clear" w:color="auto" w:fill="auto"/>
          </w:tcPr>
          <w:p w:rsidR="00117897" w:rsidRPr="006323FA" w:rsidRDefault="00117897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117897" w:rsidRPr="006323FA" w:rsidRDefault="0011789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5" w:type="dxa"/>
            <w:shd w:val="clear" w:color="auto" w:fill="auto"/>
          </w:tcPr>
          <w:p w:rsidR="00117897" w:rsidRPr="00117897" w:rsidRDefault="00117897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42 573 900,00</w:t>
            </w:r>
          </w:p>
        </w:tc>
        <w:tc>
          <w:tcPr>
            <w:tcW w:w="2230" w:type="dxa"/>
            <w:shd w:val="clear" w:color="auto" w:fill="auto"/>
          </w:tcPr>
          <w:p w:rsidR="00117897" w:rsidRPr="00117897" w:rsidRDefault="00117897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42 573 900,00</w:t>
            </w:r>
          </w:p>
        </w:tc>
      </w:tr>
      <w:tr w:rsidR="006323FA" w:rsidRPr="006323FA" w:rsidTr="00117897">
        <w:tc>
          <w:tcPr>
            <w:tcW w:w="10455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муниципальной услуги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воспитанников, освоивших основную общеобразовательную программу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санитарно-эпидемиологических нормативов, правил пожарной безопасности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2.2.Сведения о балансовой (остаточной) стоимости нефинансовых активов, дебиторской и кредиторской задолженности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708"/>
        <w:gridCol w:w="1418"/>
        <w:gridCol w:w="1560"/>
        <w:gridCol w:w="1558"/>
        <w:gridCol w:w="993"/>
        <w:gridCol w:w="1134"/>
      </w:tblGrid>
      <w:tr w:rsidR="006323FA" w:rsidRPr="006323FA" w:rsidTr="00117897">
        <w:tc>
          <w:tcPr>
            <w:tcW w:w="709" w:type="dxa"/>
            <w:vMerge w:val="restart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Причины изменений</w:t>
            </w:r>
          </w:p>
        </w:tc>
      </w:tr>
      <w:tr w:rsidR="006323FA" w:rsidRPr="006323FA" w:rsidTr="00117897">
        <w:tc>
          <w:tcPr>
            <w:tcW w:w="709" w:type="dxa"/>
            <w:vMerge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динамика изменения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(гр.5-гр.4)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% измене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</w:p>
        </w:tc>
        <w:tc>
          <w:tcPr>
            <w:tcW w:w="1134" w:type="dxa"/>
            <w:vMerge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нефинансовых активов учреждения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11789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42408868,76</w:t>
            </w:r>
          </w:p>
        </w:tc>
        <w:tc>
          <w:tcPr>
            <w:tcW w:w="1560" w:type="dxa"/>
            <w:shd w:val="clear" w:color="auto" w:fill="auto"/>
          </w:tcPr>
          <w:p w:rsidR="006323FA" w:rsidRPr="00117897" w:rsidRDefault="0011789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lang w:eastAsia="ru-RU"/>
              </w:rPr>
              <w:t>38265081,33</w:t>
            </w:r>
          </w:p>
        </w:tc>
        <w:tc>
          <w:tcPr>
            <w:tcW w:w="1558" w:type="dxa"/>
            <w:shd w:val="clear" w:color="auto" w:fill="auto"/>
          </w:tcPr>
          <w:p w:rsidR="006323FA" w:rsidRPr="00117897" w:rsidRDefault="00117897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-4143787,43</w:t>
            </w:r>
          </w:p>
        </w:tc>
        <w:tc>
          <w:tcPr>
            <w:tcW w:w="993" w:type="dxa"/>
            <w:shd w:val="clear" w:color="auto" w:fill="auto"/>
          </w:tcPr>
          <w:p w:rsidR="006323FA" w:rsidRPr="00117897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-9,7%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Амортизация основных средств </w:t>
            </w: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Сумма ущерба по недостачам, хищениям материальных ценностей, денежных средств, а также прочие материальных ценностей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дебиторской задолженности 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кредиторской задолженности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11789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492 768,41</w:t>
            </w:r>
          </w:p>
        </w:tc>
        <w:tc>
          <w:tcPr>
            <w:tcW w:w="1558" w:type="dxa"/>
            <w:shd w:val="clear" w:color="auto" w:fill="auto"/>
          </w:tcPr>
          <w:p w:rsidR="006323FA" w:rsidRPr="006323FA" w:rsidRDefault="0011789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492 768,41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актива баланса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117897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189 301 953,0</w:t>
            </w:r>
          </w:p>
        </w:tc>
        <w:tc>
          <w:tcPr>
            <w:tcW w:w="1560" w:type="dxa"/>
            <w:shd w:val="clear" w:color="auto" w:fill="auto"/>
          </w:tcPr>
          <w:p w:rsidR="006323FA" w:rsidRPr="00117897" w:rsidRDefault="00117897" w:rsidP="001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304,21</w:t>
            </w:r>
          </w:p>
        </w:tc>
        <w:tc>
          <w:tcPr>
            <w:tcW w:w="1558" w:type="dxa"/>
            <w:shd w:val="clear" w:color="auto" w:fill="auto"/>
          </w:tcPr>
          <w:p w:rsidR="006323FA" w:rsidRPr="006323FA" w:rsidRDefault="00117897" w:rsidP="0011789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85 125 351,21</w:t>
            </w:r>
          </w:p>
        </w:tc>
        <w:tc>
          <w:tcPr>
            <w:tcW w:w="993" w:type="dxa"/>
            <w:shd w:val="clear" w:color="auto" w:fill="auto"/>
          </w:tcPr>
          <w:p w:rsidR="006323FA" w:rsidRPr="00117897" w:rsidRDefault="006323FA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7897" w:rsidRPr="001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1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2.3.Общее количество потребителей, воспользовавшихся услугами (работами), том числе количество потребителей, воспользовавшихся бесплатными, частично платными и полностью платными для потребителя услугами (работами), по видам услуг (работ)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7"/>
        <w:gridCol w:w="1417"/>
        <w:gridCol w:w="1418"/>
      </w:tblGrid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реализации общеобразовательных программ дошкольного образования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платным (по видам услуг)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плата за содержание ребенка в дошкольных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11789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Услуги  по предоставлению дополнительного образования: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11789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11789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11789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11789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Инфоматика</w:t>
            </w:r>
            <w:proofErr w:type="spellEnd"/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под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6323FA" w:rsidP="0052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8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5265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B5F09" w:rsidRPr="006323FA" w:rsidTr="00117897">
        <w:tc>
          <w:tcPr>
            <w:tcW w:w="709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7" w:type="dxa"/>
          </w:tcPr>
          <w:p w:rsidR="00FB5F09" w:rsidRPr="006323FA" w:rsidRDefault="00FB5F09" w:rsidP="0004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1417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FB5F09" w:rsidRPr="00117897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26512" w:rsidRPr="006323FA" w:rsidTr="00117897">
        <w:tc>
          <w:tcPr>
            <w:tcW w:w="709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7" w:type="dxa"/>
          </w:tcPr>
          <w:p w:rsidR="00526512" w:rsidRPr="006323FA" w:rsidRDefault="00526512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417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526512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2.4.Средняя стоимость для потребителя частично платных  и полностью платных услуг (работ) по видам услуг (работ)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9"/>
        <w:gridCol w:w="1417"/>
        <w:gridCol w:w="1418"/>
      </w:tblGrid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8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платным (по видам услуг)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6323FA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3 856966,91</w:t>
            </w:r>
          </w:p>
        </w:tc>
      </w:tr>
      <w:tr w:rsidR="00526512" w:rsidRPr="006323FA" w:rsidTr="00117897">
        <w:tc>
          <w:tcPr>
            <w:tcW w:w="567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9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 за содержание ребенка в дошкольных группах</w:t>
            </w:r>
          </w:p>
        </w:tc>
        <w:tc>
          <w:tcPr>
            <w:tcW w:w="1417" w:type="dxa"/>
          </w:tcPr>
          <w:p w:rsidR="00526512" w:rsidRPr="006323FA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526512" w:rsidRPr="006323FA" w:rsidRDefault="00526512" w:rsidP="0004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3 856966,91</w:t>
            </w:r>
          </w:p>
        </w:tc>
      </w:tr>
      <w:tr w:rsidR="00526512" w:rsidRPr="006323FA" w:rsidTr="00117897">
        <w:tc>
          <w:tcPr>
            <w:tcW w:w="567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:rsidR="00526512" w:rsidRPr="006323FA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526512" w:rsidRPr="00526512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1 583094,97</w:t>
            </w:r>
          </w:p>
        </w:tc>
      </w:tr>
      <w:tr w:rsidR="00526512" w:rsidRPr="006323FA" w:rsidTr="00117897">
        <w:tc>
          <w:tcPr>
            <w:tcW w:w="567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9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Услуги  по предоставлению дополнительного образования</w:t>
            </w:r>
          </w:p>
        </w:tc>
        <w:tc>
          <w:tcPr>
            <w:tcW w:w="1417" w:type="dxa"/>
          </w:tcPr>
          <w:p w:rsidR="00526512" w:rsidRPr="006323FA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526512" w:rsidRPr="00526512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1 583094,97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2.5.Цены (тарифы) на платные услуги (работы), оказываемые потребителям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2410"/>
      </w:tblGrid>
      <w:tr w:rsidR="006323FA" w:rsidRPr="006323FA" w:rsidTr="00117897">
        <w:tc>
          <w:tcPr>
            <w:tcW w:w="709" w:type="dxa"/>
            <w:vMerge w:val="restart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29" w:type="dxa"/>
            <w:vMerge w:val="restart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843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услуги в час</w:t>
            </w:r>
          </w:p>
        </w:tc>
      </w:tr>
      <w:tr w:rsidR="006323FA" w:rsidRPr="006323FA" w:rsidTr="00117897">
        <w:tc>
          <w:tcPr>
            <w:tcW w:w="709" w:type="dxa"/>
            <w:vMerge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102,49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75,17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87,46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дошкольников грамоте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109,33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151,42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FB5F09" w:rsidRPr="006323FA" w:rsidTr="00117897">
        <w:tc>
          <w:tcPr>
            <w:tcW w:w="709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FB5F09" w:rsidRPr="006323FA" w:rsidRDefault="00FB5F09" w:rsidP="0004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1843" w:type="dxa"/>
          </w:tcPr>
          <w:p w:rsidR="00FB5F09" w:rsidRPr="006323FA" w:rsidRDefault="00FB5F0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FB5F09" w:rsidRPr="006323FA" w:rsidTr="00117897">
        <w:tc>
          <w:tcPr>
            <w:tcW w:w="709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FB5F09" w:rsidRPr="006323FA" w:rsidRDefault="00FB5F0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843" w:type="dxa"/>
          </w:tcPr>
          <w:p w:rsidR="00FB5F09" w:rsidRPr="006323FA" w:rsidRDefault="00FB5F0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2.6.Суммы доходов, полученных учреждением от оказания платных услуг (выполнения 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44"/>
        <w:gridCol w:w="2462"/>
        <w:gridCol w:w="1418"/>
      </w:tblGrid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246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246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6323FA" w:rsidRPr="00BE79B3" w:rsidRDefault="00BE79B3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79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166 066,66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246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6323FA" w:rsidRPr="00BE79B3" w:rsidRDefault="00BE79B3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79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48 917,63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246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6323FA" w:rsidRPr="00BE79B3" w:rsidRDefault="00BE79B3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79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200 261,51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BE79B3" w:rsidRDefault="00C63899" w:rsidP="0004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79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166 066,66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92 769,37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107 492,15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Школа -2100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58 574,51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C63899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258 994,34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C63899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63 482,11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C63899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107 492,15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63899" w:rsidRPr="00C63899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195 512,23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2462" w:type="dxa"/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63899" w:rsidRPr="00A21CF7" w:rsidRDefault="00A21CF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1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63 482,11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4" w:type="dxa"/>
          </w:tcPr>
          <w:p w:rsidR="00C63899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462" w:type="dxa"/>
          </w:tcPr>
          <w:p w:rsidR="00C63899" w:rsidRPr="006323FA" w:rsidRDefault="00A21CF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63899" w:rsidRPr="006323FA" w:rsidRDefault="00A21CF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21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53 983,54</w:t>
            </w:r>
          </w:p>
        </w:tc>
      </w:tr>
      <w:tr w:rsidR="00C63899" w:rsidRPr="006323FA" w:rsidTr="00117897">
        <w:tc>
          <w:tcPr>
            <w:tcW w:w="567" w:type="dxa"/>
            <w:tcBorders>
              <w:bottom w:val="single" w:sz="4" w:space="0" w:color="auto"/>
            </w:tcBorders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899" w:rsidRPr="00A21CF7" w:rsidRDefault="00A21CF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1C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1 583094,97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2.7.Количество жалоб потребителей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402"/>
        <w:gridCol w:w="3260"/>
      </w:tblGrid>
      <w:tr w:rsidR="006323FA" w:rsidRPr="006323FA" w:rsidTr="00117897">
        <w:tc>
          <w:tcPr>
            <w:tcW w:w="382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жалобы</w:t>
            </w:r>
          </w:p>
        </w:tc>
        <w:tc>
          <w:tcPr>
            <w:tcW w:w="326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323FA" w:rsidRPr="006323FA" w:rsidTr="00117897">
        <w:tc>
          <w:tcPr>
            <w:tcW w:w="382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2.8.Показатели плана финансово- хозяйственной  деятельности</w:t>
      </w:r>
    </w:p>
    <w:tbl>
      <w:tblPr>
        <w:tblW w:w="104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543"/>
        <w:gridCol w:w="1733"/>
        <w:gridCol w:w="1810"/>
        <w:gridCol w:w="912"/>
        <w:gridCol w:w="2835"/>
      </w:tblGrid>
      <w:tr w:rsidR="006323FA" w:rsidRPr="006323FA" w:rsidTr="00117897">
        <w:tc>
          <w:tcPr>
            <w:tcW w:w="57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81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91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835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23FA" w:rsidRPr="006323FA" w:rsidTr="00117897">
        <w:tc>
          <w:tcPr>
            <w:tcW w:w="57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1733" w:type="dxa"/>
            <w:vAlign w:val="center"/>
          </w:tcPr>
          <w:p w:rsidR="006323FA" w:rsidRPr="005A0242" w:rsidRDefault="006323FA" w:rsidP="005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10" w:type="dxa"/>
            <w:vAlign w:val="center"/>
          </w:tcPr>
          <w:p w:rsidR="006323FA" w:rsidRPr="005A0242" w:rsidRDefault="006323FA" w:rsidP="005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5A0242"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vAlign w:val="center"/>
          </w:tcPr>
          <w:p w:rsidR="006323FA" w:rsidRPr="005A0242" w:rsidRDefault="006323FA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835" w:type="dxa"/>
          </w:tcPr>
          <w:p w:rsidR="006323FA" w:rsidRPr="006323FA" w:rsidRDefault="006323FA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:rsidTr="00117897">
        <w:tc>
          <w:tcPr>
            <w:tcW w:w="57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733" w:type="dxa"/>
            <w:vAlign w:val="center"/>
          </w:tcPr>
          <w:p w:rsidR="00EF1006" w:rsidRPr="006323FA" w:rsidRDefault="00EF1006" w:rsidP="00E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42 573 900,00</w:t>
            </w:r>
          </w:p>
        </w:tc>
        <w:tc>
          <w:tcPr>
            <w:tcW w:w="1810" w:type="dxa"/>
            <w:vAlign w:val="center"/>
          </w:tcPr>
          <w:p w:rsidR="00EF1006" w:rsidRPr="006323FA" w:rsidRDefault="00EF1006" w:rsidP="000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42 573 900,00</w:t>
            </w:r>
          </w:p>
        </w:tc>
        <w:tc>
          <w:tcPr>
            <w:tcW w:w="912" w:type="dxa"/>
            <w:vAlign w:val="center"/>
          </w:tcPr>
          <w:p w:rsidR="00EF1006" w:rsidRPr="006323FA" w:rsidRDefault="00EF1006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733" w:type="dxa"/>
            <w:vAlign w:val="center"/>
          </w:tcPr>
          <w:p w:rsidR="00EF1006" w:rsidRPr="00EF1006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342 144,92</w:t>
            </w:r>
          </w:p>
        </w:tc>
        <w:tc>
          <w:tcPr>
            <w:tcW w:w="1810" w:type="dxa"/>
            <w:vAlign w:val="center"/>
          </w:tcPr>
          <w:p w:rsidR="00EF1006" w:rsidRPr="00EF1006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342 144,92</w:t>
            </w:r>
          </w:p>
        </w:tc>
        <w:tc>
          <w:tcPr>
            <w:tcW w:w="912" w:type="dxa"/>
            <w:vAlign w:val="center"/>
          </w:tcPr>
          <w:p w:rsidR="00EF1006" w:rsidRPr="00EF1006" w:rsidRDefault="00EF1006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1733" w:type="dxa"/>
            <w:vAlign w:val="center"/>
          </w:tcPr>
          <w:p w:rsidR="00EF1006" w:rsidRPr="00EF1006" w:rsidRDefault="00EF1006" w:rsidP="00E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6 160 049,00</w:t>
            </w:r>
          </w:p>
        </w:tc>
        <w:tc>
          <w:tcPr>
            <w:tcW w:w="1810" w:type="dxa"/>
            <w:vAlign w:val="center"/>
          </w:tcPr>
          <w:p w:rsidR="00EF1006" w:rsidRPr="00EF1006" w:rsidRDefault="00EF1006" w:rsidP="00E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5 440 061,88</w:t>
            </w:r>
          </w:p>
        </w:tc>
        <w:tc>
          <w:tcPr>
            <w:tcW w:w="912" w:type="dxa"/>
            <w:vAlign w:val="center"/>
          </w:tcPr>
          <w:p w:rsidR="00EF1006" w:rsidRPr="00EF1006" w:rsidRDefault="00EF1006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1733" w:type="dxa"/>
            <w:vAlign w:val="center"/>
          </w:tcPr>
          <w:p w:rsidR="00EF1006" w:rsidRPr="008F0375" w:rsidRDefault="00EF1006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10" w:type="dxa"/>
            <w:vAlign w:val="center"/>
          </w:tcPr>
          <w:p w:rsidR="00EF1006" w:rsidRPr="008F0375" w:rsidRDefault="00EF1006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vAlign w:val="center"/>
          </w:tcPr>
          <w:p w:rsidR="00EF1006" w:rsidRPr="008F0375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vAlign w:val="center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33" w:type="dxa"/>
            <w:vAlign w:val="center"/>
          </w:tcPr>
          <w:p w:rsidR="00EF1006" w:rsidRPr="008F0375" w:rsidRDefault="00EF1006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025 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vAlign w:val="center"/>
          </w:tcPr>
          <w:p w:rsidR="00EF1006" w:rsidRPr="008F0375" w:rsidRDefault="00EF1006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792,14</w:t>
            </w:r>
          </w:p>
        </w:tc>
        <w:tc>
          <w:tcPr>
            <w:tcW w:w="912" w:type="dxa"/>
            <w:vAlign w:val="center"/>
          </w:tcPr>
          <w:p w:rsidR="00EF1006" w:rsidRPr="008F0375" w:rsidRDefault="00EF1006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375" w:rsidRPr="008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33" w:type="dxa"/>
            <w:vAlign w:val="center"/>
          </w:tcPr>
          <w:p w:rsidR="00EF1006" w:rsidRPr="008F0375" w:rsidRDefault="00EF1006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0375" w:rsidRPr="008F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6CB7"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33" w:type="dxa"/>
            <w:vAlign w:val="center"/>
          </w:tcPr>
          <w:p w:rsidR="00EF1006" w:rsidRPr="00036CB7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1810" w:type="dxa"/>
            <w:vAlign w:val="center"/>
          </w:tcPr>
          <w:p w:rsidR="00EF1006" w:rsidRPr="00036CB7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77 901,60</w:t>
            </w:r>
          </w:p>
        </w:tc>
        <w:tc>
          <w:tcPr>
            <w:tcW w:w="912" w:type="dxa"/>
            <w:vAlign w:val="center"/>
          </w:tcPr>
          <w:p w:rsidR="00EF1006" w:rsidRPr="00036CB7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33" w:type="dxa"/>
            <w:vAlign w:val="center"/>
          </w:tcPr>
          <w:p w:rsidR="00EF1006" w:rsidRPr="00036CB7" w:rsidRDefault="00036CB7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1006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</w:t>
            </w:r>
            <w:r w:rsidR="00EF1006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EF1006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0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6CB7"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 имущества</w:t>
            </w:r>
          </w:p>
        </w:tc>
        <w:tc>
          <w:tcPr>
            <w:tcW w:w="1733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0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="00036CB7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B7" w:rsidRPr="006323FA" w:rsidTr="00117897">
        <w:tc>
          <w:tcPr>
            <w:tcW w:w="577" w:type="dxa"/>
          </w:tcPr>
          <w:p w:rsidR="00036CB7" w:rsidRPr="006323FA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43" w:type="dxa"/>
          </w:tcPr>
          <w:p w:rsidR="00036CB7" w:rsidRPr="006323FA" w:rsidRDefault="00036CB7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733" w:type="dxa"/>
            <w:vAlign w:val="center"/>
          </w:tcPr>
          <w:p w:rsidR="00036CB7" w:rsidRPr="00036CB7" w:rsidRDefault="00036CB7" w:rsidP="000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1 132 039,00</w:t>
            </w:r>
          </w:p>
        </w:tc>
        <w:tc>
          <w:tcPr>
            <w:tcW w:w="1810" w:type="dxa"/>
            <w:vAlign w:val="center"/>
          </w:tcPr>
          <w:p w:rsidR="00036CB7" w:rsidRPr="00036CB7" w:rsidRDefault="00036CB7" w:rsidP="000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1 028 966,00</w:t>
            </w:r>
          </w:p>
        </w:tc>
        <w:tc>
          <w:tcPr>
            <w:tcW w:w="912" w:type="dxa"/>
            <w:vAlign w:val="center"/>
          </w:tcPr>
          <w:p w:rsidR="00036CB7" w:rsidRPr="00036CB7" w:rsidRDefault="00036CB7" w:rsidP="000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</w:tcPr>
          <w:p w:rsidR="00036CB7" w:rsidRPr="006323FA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3" w:type="dxa"/>
            <w:vAlign w:val="center"/>
          </w:tcPr>
          <w:p w:rsidR="00EF1006" w:rsidRPr="00036CB7" w:rsidRDefault="00036CB7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1006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  <w:r w:rsidR="00EF1006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EF1006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vAlign w:val="center"/>
          </w:tcPr>
          <w:p w:rsidR="00EF1006" w:rsidRPr="00036CB7" w:rsidRDefault="00036CB7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1 767 018,80</w:t>
            </w:r>
          </w:p>
        </w:tc>
        <w:tc>
          <w:tcPr>
            <w:tcW w:w="912" w:type="dxa"/>
            <w:vAlign w:val="center"/>
          </w:tcPr>
          <w:p w:rsidR="00EF1006" w:rsidRPr="00036CB7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6CB7"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основных средств</w:t>
            </w:r>
          </w:p>
        </w:tc>
        <w:tc>
          <w:tcPr>
            <w:tcW w:w="1733" w:type="dxa"/>
            <w:vAlign w:val="center"/>
          </w:tcPr>
          <w:p w:rsidR="00EF1006" w:rsidRPr="00036CB7" w:rsidRDefault="00036CB7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964 600</w:t>
            </w:r>
            <w:r w:rsidR="00EF1006"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vAlign w:val="center"/>
          </w:tcPr>
          <w:p w:rsidR="00EF1006" w:rsidRPr="00036CB7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803 491,76</w:t>
            </w:r>
          </w:p>
        </w:tc>
        <w:tc>
          <w:tcPr>
            <w:tcW w:w="912" w:type="dxa"/>
            <w:vAlign w:val="center"/>
          </w:tcPr>
          <w:p w:rsidR="00EF1006" w:rsidRPr="00036CB7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лекарственных препаратов и материалов, применяемых в медицинских целях</w:t>
            </w:r>
          </w:p>
        </w:tc>
        <w:tc>
          <w:tcPr>
            <w:tcW w:w="1733" w:type="dxa"/>
            <w:vAlign w:val="center"/>
          </w:tcPr>
          <w:p w:rsidR="004167C1" w:rsidRPr="00036CB7" w:rsidRDefault="004167C1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10" w:type="dxa"/>
            <w:vAlign w:val="center"/>
          </w:tcPr>
          <w:p w:rsidR="004167C1" w:rsidRPr="00036CB7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22 536,39</w:t>
            </w:r>
          </w:p>
        </w:tc>
        <w:tc>
          <w:tcPr>
            <w:tcW w:w="912" w:type="dxa"/>
            <w:vAlign w:val="center"/>
          </w:tcPr>
          <w:p w:rsidR="004167C1" w:rsidRPr="00036CB7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увеличению стоимости продуктов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1733" w:type="dxa"/>
            <w:vAlign w:val="center"/>
          </w:tcPr>
          <w:p w:rsidR="004167C1" w:rsidRPr="00036CB7" w:rsidRDefault="004167C1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9 093 568,62</w:t>
            </w:r>
          </w:p>
        </w:tc>
        <w:tc>
          <w:tcPr>
            <w:tcW w:w="1810" w:type="dxa"/>
            <w:vAlign w:val="center"/>
          </w:tcPr>
          <w:p w:rsidR="004167C1" w:rsidRPr="00036CB7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8 633 150,44</w:t>
            </w:r>
          </w:p>
        </w:tc>
        <w:tc>
          <w:tcPr>
            <w:tcW w:w="912" w:type="dxa"/>
            <w:vAlign w:val="center"/>
          </w:tcPr>
          <w:p w:rsidR="004167C1" w:rsidRPr="00036CB7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строительных материалов</w:t>
            </w:r>
          </w:p>
        </w:tc>
        <w:tc>
          <w:tcPr>
            <w:tcW w:w="1733" w:type="dxa"/>
            <w:vAlign w:val="center"/>
          </w:tcPr>
          <w:p w:rsidR="004167C1" w:rsidRPr="00036CB7" w:rsidRDefault="004167C1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255 000,00</w:t>
            </w:r>
          </w:p>
        </w:tc>
        <w:tc>
          <w:tcPr>
            <w:tcW w:w="1810" w:type="dxa"/>
            <w:vAlign w:val="center"/>
          </w:tcPr>
          <w:p w:rsidR="004167C1" w:rsidRPr="00036CB7" w:rsidRDefault="004167C1" w:rsidP="0041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255 000,00</w:t>
            </w:r>
          </w:p>
        </w:tc>
        <w:tc>
          <w:tcPr>
            <w:tcW w:w="912" w:type="dxa"/>
            <w:vAlign w:val="center"/>
          </w:tcPr>
          <w:p w:rsidR="004167C1" w:rsidRPr="00036CB7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мягкого инвентаря</w:t>
            </w:r>
          </w:p>
        </w:tc>
        <w:tc>
          <w:tcPr>
            <w:tcW w:w="1733" w:type="dxa"/>
            <w:vAlign w:val="center"/>
          </w:tcPr>
          <w:p w:rsidR="004167C1" w:rsidRPr="00036CB7" w:rsidRDefault="004167C1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435 100,00</w:t>
            </w:r>
          </w:p>
        </w:tc>
        <w:tc>
          <w:tcPr>
            <w:tcW w:w="1810" w:type="dxa"/>
            <w:vAlign w:val="center"/>
          </w:tcPr>
          <w:p w:rsidR="004167C1" w:rsidRPr="00036CB7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435 100,00</w:t>
            </w:r>
          </w:p>
        </w:tc>
        <w:tc>
          <w:tcPr>
            <w:tcW w:w="912" w:type="dxa"/>
            <w:vAlign w:val="center"/>
          </w:tcPr>
          <w:p w:rsidR="004167C1" w:rsidRPr="00036CB7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41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1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:rsidR="00EF1006" w:rsidRPr="006323FA" w:rsidRDefault="00EF1006" w:rsidP="00416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увеличению стоимости </w:t>
            </w:r>
            <w:r w:rsidR="004167C1">
              <w:rPr>
                <w:rFonts w:ascii="Times New Roman" w:eastAsia="Times New Roman" w:hAnsi="Times New Roman" w:cs="Times New Roman"/>
                <w:lang w:eastAsia="ru-RU"/>
              </w:rPr>
              <w:t>прочих оборотных запасов (материалов)</w:t>
            </w:r>
          </w:p>
        </w:tc>
        <w:tc>
          <w:tcPr>
            <w:tcW w:w="1733" w:type="dxa"/>
            <w:vAlign w:val="center"/>
          </w:tcPr>
          <w:p w:rsidR="00EF1006" w:rsidRPr="004167C1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1 660 436,76</w:t>
            </w:r>
          </w:p>
        </w:tc>
        <w:tc>
          <w:tcPr>
            <w:tcW w:w="1810" w:type="dxa"/>
            <w:vAlign w:val="center"/>
          </w:tcPr>
          <w:p w:rsidR="00EF1006" w:rsidRPr="004167C1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1 597 334,42</w:t>
            </w:r>
          </w:p>
        </w:tc>
        <w:tc>
          <w:tcPr>
            <w:tcW w:w="912" w:type="dxa"/>
            <w:vAlign w:val="center"/>
          </w:tcPr>
          <w:p w:rsidR="00EF1006" w:rsidRPr="004167C1" w:rsidRDefault="00EF1006" w:rsidP="0041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67C1" w:rsidRPr="0041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EF1006" w:rsidRPr="004167C1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06" w:rsidRPr="004167C1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06" w:rsidRPr="004167C1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FA" w:rsidRPr="006323FA" w:rsidRDefault="006323FA" w:rsidP="00F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2.9.Объем финансового обеспечения 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1559"/>
        <w:gridCol w:w="2126"/>
        <w:gridCol w:w="1559"/>
      </w:tblGrid>
      <w:tr w:rsidR="006323FA" w:rsidRPr="006323FA" w:rsidTr="00117897">
        <w:tc>
          <w:tcPr>
            <w:tcW w:w="354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обеспечения, задания учредителя, всего</w:t>
            </w:r>
          </w:p>
        </w:tc>
        <w:tc>
          <w:tcPr>
            <w:tcW w:w="3402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368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6323FA" w:rsidRPr="006323FA" w:rsidTr="00117897">
        <w:tc>
          <w:tcPr>
            <w:tcW w:w="184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1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23FA" w:rsidRPr="006323FA" w:rsidTr="00117897">
        <w:tc>
          <w:tcPr>
            <w:tcW w:w="1844" w:type="dxa"/>
          </w:tcPr>
          <w:p w:rsidR="006323FA" w:rsidRPr="004167C1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40 679 536,15</w:t>
            </w:r>
          </w:p>
        </w:tc>
        <w:tc>
          <w:tcPr>
            <w:tcW w:w="1701" w:type="dxa"/>
          </w:tcPr>
          <w:p w:rsidR="006323FA" w:rsidRPr="004167C1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42 573 900,00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2.10.Общая сумма прибыли 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1843"/>
        <w:gridCol w:w="1559"/>
        <w:gridCol w:w="2126"/>
        <w:gridCol w:w="1559"/>
      </w:tblGrid>
      <w:tr w:rsidR="006323FA" w:rsidRPr="006323FA" w:rsidTr="00117897">
        <w:tc>
          <w:tcPr>
            <w:tcW w:w="354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прибыли, 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до налогообложения</w:t>
            </w:r>
          </w:p>
        </w:tc>
        <w:tc>
          <w:tcPr>
            <w:tcW w:w="3402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Налогообложение прибыли</w:t>
            </w:r>
          </w:p>
        </w:tc>
        <w:tc>
          <w:tcPr>
            <w:tcW w:w="368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прибыли, 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после налогообложения</w:t>
            </w:r>
          </w:p>
        </w:tc>
      </w:tr>
      <w:tr w:rsidR="006323FA" w:rsidRPr="006323FA" w:rsidTr="00117897">
        <w:tc>
          <w:tcPr>
            <w:tcW w:w="156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23FA" w:rsidRPr="006323FA" w:rsidTr="00117897">
        <w:tc>
          <w:tcPr>
            <w:tcW w:w="156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Сведения </w:t>
      </w: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использовании имущества, закрепленного за автономным учреждением</w:t>
      </w:r>
      <w:r w:rsidR="00FB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1843"/>
        <w:gridCol w:w="1842"/>
      </w:tblGrid>
      <w:tr w:rsidR="006323FA" w:rsidRPr="006323FA" w:rsidTr="00117897">
        <w:tc>
          <w:tcPr>
            <w:tcW w:w="567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8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:rsidTr="00117897">
        <w:tc>
          <w:tcPr>
            <w:tcW w:w="567" w:type="dxa"/>
            <w:vMerge/>
            <w:vAlign w:val="center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vAlign w:val="center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имущества, в том числе: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4167C1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80 163,1</w:t>
            </w:r>
          </w:p>
        </w:tc>
        <w:tc>
          <w:tcPr>
            <w:tcW w:w="1842" w:type="dxa"/>
            <w:vAlign w:val="center"/>
          </w:tcPr>
          <w:p w:rsidR="006323FA" w:rsidRPr="004167C1" w:rsidRDefault="006323FA" w:rsidP="0041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167C1" w:rsidRPr="0041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857,5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FB5F09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5F09"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842" w:type="dxa"/>
            <w:vAlign w:val="center"/>
          </w:tcPr>
          <w:p w:rsidR="006323FA" w:rsidRPr="00FB5F09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5F09"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особо ценного движимого имущества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FB5F09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B5F09"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842" w:type="dxa"/>
            <w:vAlign w:val="center"/>
          </w:tcPr>
          <w:p w:rsidR="006323FA" w:rsidRPr="00FB5F09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B5F09"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 (зданий, строений, помещений), находящихся  на праве оперативного управления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– 3906,0 </w:t>
            </w:r>
          </w:p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Земля-11 426,0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– 3906,0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Земля-11 426,0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0" w:type="dxa"/>
            <w:gridSpan w:val="4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- нет</w:t>
            </w:r>
          </w:p>
        </w:tc>
      </w:tr>
    </w:tbl>
    <w:p w:rsidR="00FB5F09" w:rsidRDefault="00FB5F09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№ 304                                   </w:t>
      </w:r>
      <w:r w:rsidR="00FB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Бабасинян       </w:t>
      </w:r>
    </w:p>
    <w:p w:rsidR="00FB5F09" w:rsidRDefault="00FB5F09" w:rsidP="00FB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9C" w:rsidRPr="00FB5F09" w:rsidRDefault="006323FA" w:rsidP="00FB5F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МАДОУ № 304                                  О.А. Бондаренко</w:t>
      </w:r>
    </w:p>
    <w:sectPr w:rsidR="0094539C" w:rsidRPr="00FB5F09" w:rsidSect="0011789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3"/>
    <w:rsid w:val="00036CB7"/>
    <w:rsid w:val="00117897"/>
    <w:rsid w:val="004167C1"/>
    <w:rsid w:val="00526512"/>
    <w:rsid w:val="005A0242"/>
    <w:rsid w:val="006323FA"/>
    <w:rsid w:val="008F0375"/>
    <w:rsid w:val="0094539C"/>
    <w:rsid w:val="00A21CF7"/>
    <w:rsid w:val="00BE06BC"/>
    <w:rsid w:val="00BE79B3"/>
    <w:rsid w:val="00C63899"/>
    <w:rsid w:val="00EF1006"/>
    <w:rsid w:val="00F267F3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3FA"/>
  </w:style>
  <w:style w:type="paragraph" w:styleId="a3">
    <w:name w:val="Normal (Web)"/>
    <w:basedOn w:val="a"/>
    <w:rsid w:val="006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323FA"/>
    <w:rPr>
      <w:b/>
      <w:bCs/>
    </w:rPr>
  </w:style>
  <w:style w:type="character" w:styleId="a5">
    <w:name w:val="Emphasis"/>
    <w:qFormat/>
    <w:rsid w:val="006323FA"/>
    <w:rPr>
      <w:i/>
      <w:iCs/>
    </w:rPr>
  </w:style>
  <w:style w:type="paragraph" w:customStyle="1" w:styleId="ConsPlusNormal">
    <w:name w:val="ConsPlusNormal"/>
    <w:rsid w:val="0063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uiPriority w:val="99"/>
    <w:rsid w:val="006323F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8"/>
    <w:qFormat/>
    <w:rsid w:val="006323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323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3FA"/>
  </w:style>
  <w:style w:type="paragraph" w:styleId="a3">
    <w:name w:val="Normal (Web)"/>
    <w:basedOn w:val="a"/>
    <w:rsid w:val="006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323FA"/>
    <w:rPr>
      <w:b/>
      <w:bCs/>
    </w:rPr>
  </w:style>
  <w:style w:type="character" w:styleId="a5">
    <w:name w:val="Emphasis"/>
    <w:qFormat/>
    <w:rsid w:val="006323FA"/>
    <w:rPr>
      <w:i/>
      <w:iCs/>
    </w:rPr>
  </w:style>
  <w:style w:type="paragraph" w:customStyle="1" w:styleId="ConsPlusNormal">
    <w:name w:val="ConsPlusNormal"/>
    <w:rsid w:val="0063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uiPriority w:val="99"/>
    <w:rsid w:val="006323F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8"/>
    <w:qFormat/>
    <w:rsid w:val="006323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323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9FAE-B5FC-480F-B05C-4DF118F4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2020-02-20T16:27:00Z</dcterms:created>
  <dcterms:modified xsi:type="dcterms:W3CDTF">2020-02-20T16:27:00Z</dcterms:modified>
</cp:coreProperties>
</file>