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0F27E" w14:textId="77777777" w:rsidR="00E80618" w:rsidRPr="00144C25" w:rsidRDefault="00E80618" w:rsidP="00144C25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144C2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Готов ли ребенок к школе?</w:t>
      </w:r>
    </w:p>
    <w:p w14:paraId="5F33750F" w14:textId="77777777" w:rsidR="00E80618" w:rsidRPr="00144C25" w:rsidRDefault="00E80618" w:rsidP="00144C25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144C2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Виды готовности и критерии</w:t>
      </w:r>
    </w:p>
    <w:p w14:paraId="358D8BFF" w14:textId="4AB26463" w:rsidR="00E80618" w:rsidRPr="00E80618" w:rsidRDefault="00E80618" w:rsidP="00144C2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44C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Подготовка детей к школе — это ответственный момент. Многие родители спрашивают, что сделать, чтобы ребёнок хорошо адаптировался к новым условиям в школе? Выделяют три основные линии, по которым должна вестись подготовка к школе. </w:t>
      </w:r>
    </w:p>
    <w:p w14:paraId="12409493" w14:textId="77777777" w:rsidR="00E80618" w:rsidRPr="00E80618" w:rsidRDefault="00E80618" w:rsidP="00144C25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E80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Во-первых, это общее развитие</w:t>
      </w:r>
    </w:p>
    <w:p w14:paraId="52908432" w14:textId="77777777" w:rsidR="00E80618" w:rsidRPr="00E80618" w:rsidRDefault="00E80618" w:rsidP="00144C2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806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тому времени, когда ребенок станет школьником, его общее развитие должно достичь определенного уровня. Речь идет в первую очередь о развитии памяти, внимания и особенно интеллекта. И здесь нас интересует как имеющийся у него запас знаний и представлений, так и умение действовать во внутреннем плане или, иными словами, производить некоторые действия в уме.</w:t>
      </w:r>
    </w:p>
    <w:p w14:paraId="0D2C663B" w14:textId="77777777" w:rsidR="00E80618" w:rsidRPr="00E80618" w:rsidRDefault="00E80618" w:rsidP="00144C25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E80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Во-вторых, это воспитание умения произвольно управлять собой</w:t>
      </w:r>
    </w:p>
    <w:p w14:paraId="7B5AA6C5" w14:textId="77777777" w:rsidR="00E80618" w:rsidRPr="00E80618" w:rsidRDefault="00E80618" w:rsidP="00144C2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806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 ребенка дошкольного возраста яркое восприятие, легко переключаемое внимание и хорошая память, но произвольно управлять ими он еще как следует не умеет. Он может надолго и в деталях запомнить какое-то событие или разговор взрослых, возможно, не предназначавшийся для его ушей, если он чем-то привлек его внимание. Но сосредоточиться сколько-нибудь длительное время на том, что не вызывает у него непосредственного интереса, ему трудно. А между тем это умение совершенно необходимо выработать к моменту поступления в школу. Равно как и умение, более широкого плана — делать не только то, что тебе хочется, но и то, что надо, хотя, может быть, и не совсем хочется или даже совсем не хочется.</w:t>
      </w:r>
    </w:p>
    <w:p w14:paraId="5FBCBC64" w14:textId="77777777" w:rsidR="00E80618" w:rsidRPr="00E80618" w:rsidRDefault="00E80618" w:rsidP="00144C25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E80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В-третьих, формирование мотивов, побуждающих к учению</w:t>
      </w:r>
    </w:p>
    <w:p w14:paraId="669426A9" w14:textId="77777777" w:rsidR="00E80618" w:rsidRPr="00E80618" w:rsidRDefault="00E80618" w:rsidP="00144C2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806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Имеется в виду не тот естественный интерес, который проявляют ребятишки-дошкольники к школе. Речь идет о воспитании действительной и глубокой мотивации, которая сможет стать побудительной причиной их стремления к приобретению знаний.</w:t>
      </w:r>
    </w:p>
    <w:p w14:paraId="5C9C1588" w14:textId="77777777" w:rsidR="00E80618" w:rsidRPr="00E80618" w:rsidRDefault="00E80618" w:rsidP="00144C2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806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Эти три параметра очень важны для успешной учебы в школе.</w:t>
      </w:r>
    </w:p>
    <w:p w14:paraId="6AF2F113" w14:textId="77777777" w:rsidR="00E80618" w:rsidRPr="00E80618" w:rsidRDefault="00E80618" w:rsidP="00144C25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E806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Стороны готовности к школе</w:t>
      </w:r>
    </w:p>
    <w:p w14:paraId="05174A9C" w14:textId="77777777" w:rsidR="00E80618" w:rsidRPr="00E80618" w:rsidRDefault="00E80618" w:rsidP="00144C2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806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Можно выделять отдельные стороны готовности к школе:</w:t>
      </w:r>
    </w:p>
    <w:p w14:paraId="6995FAF1" w14:textId="77777777" w:rsidR="00E80618" w:rsidRPr="00E80618" w:rsidRDefault="00E80618" w:rsidP="00144C25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8061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Физическая готовность</w:t>
      </w:r>
      <w:r w:rsidRPr="00E806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— </w:t>
      </w:r>
      <w:bookmarkStart w:id="0" w:name="_Hlk146026602"/>
      <w:r w:rsidRPr="00E806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общее физическое развитие: нормальный вес, рост, мышечный тонус, </w:t>
      </w:r>
      <w:bookmarkEnd w:id="0"/>
      <w:r w:rsidRPr="00E806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прочие по</w:t>
      </w:r>
      <w:r w:rsidRPr="00E806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oftHyphen/>
        <w:t>казатели, соответствующие нормам физического развития мальчиков и девочек 6-7-летнего возраста. Состояние зрения, слуха, моторики (особенно мелких движений кистей рук и пальцев). Состояние нервной системы ребенка: степень ее возбудимости и уравновешенности, силы и подвижности. Общее состояние здоровья.</w:t>
      </w:r>
    </w:p>
    <w:p w14:paraId="39C8D933" w14:textId="77777777" w:rsidR="00E80618" w:rsidRPr="00E80618" w:rsidRDefault="00E80618" w:rsidP="00144C2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806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•</w:t>
      </w:r>
      <w:r w:rsidRPr="00E806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8061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Интеллектуальная готовность</w:t>
      </w:r>
      <w:r w:rsidRPr="00E806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словарный запас, кругозор, специальные умения, уровень развития познавательных процессов, наглядно-образное мышление; умение выделять учебную задачу, превращать ее в самостоятельную цель деятельности.</w:t>
      </w:r>
    </w:p>
    <w:p w14:paraId="694157B6" w14:textId="77777777" w:rsidR="00E80618" w:rsidRPr="00E80618" w:rsidRDefault="00E80618" w:rsidP="00144C2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806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E806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8061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Личностная и социально-психологическая готовность</w:t>
      </w:r>
      <w:r w:rsidRPr="00E806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сформированность новой социальной позиции («внутренняя позиция школьника»); формирование группы нравственных качеств, необходимых для учения; формирование произвольности поведения, качеств общения со сверстниками и взрослыми.</w:t>
      </w:r>
    </w:p>
    <w:p w14:paraId="0ACEC753" w14:textId="77777777" w:rsidR="00E80618" w:rsidRPr="00E80618" w:rsidRDefault="00E80618" w:rsidP="00144C2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806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E806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E8061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Эмоционально-волевая готовность</w:t>
      </w:r>
      <w:r w:rsidRPr="00E806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умение ставить цель, принимать решение, намечать план действия, прилагать усилия к его реализации, преодолевать препятствия. </w:t>
      </w:r>
    </w:p>
    <w:p w14:paraId="63D618EA" w14:textId="77777777" w:rsidR="000564AE" w:rsidRDefault="000564AE" w:rsidP="00144C25">
      <w:pPr>
        <w:spacing w:line="276" w:lineRule="auto"/>
      </w:pPr>
    </w:p>
    <w:sectPr w:rsidR="0005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D36F5"/>
    <w:multiLevelType w:val="hybridMultilevel"/>
    <w:tmpl w:val="A9F6E0B6"/>
    <w:lvl w:ilvl="0" w:tplc="041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num w:numId="1" w16cid:durableId="968903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09"/>
    <w:rsid w:val="000564AE"/>
    <w:rsid w:val="00144C25"/>
    <w:rsid w:val="00570EC9"/>
    <w:rsid w:val="00867609"/>
    <w:rsid w:val="00E8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471E7"/>
  <w15:chartTrackingRefBased/>
  <w15:docId w15:val="{BA1A0302-16C4-45B8-9104-29509F2F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304 Sad</dc:creator>
  <cp:keywords/>
  <dc:description/>
  <cp:lastModifiedBy>304 Sad</cp:lastModifiedBy>
  <cp:revision>4</cp:revision>
  <dcterms:created xsi:type="dcterms:W3CDTF">2023-09-19T11:52:00Z</dcterms:created>
  <dcterms:modified xsi:type="dcterms:W3CDTF">2024-03-14T08:57:00Z</dcterms:modified>
</cp:coreProperties>
</file>